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B7" w:rsidRPr="006A1329" w:rsidRDefault="000947B7" w:rsidP="000947B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0947B7" w:rsidRPr="006A1329" w:rsidRDefault="000947B7" w:rsidP="000947B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0947B7" w:rsidRPr="006A1329" w:rsidRDefault="000947B7" w:rsidP="000947B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0947B7" w:rsidRPr="006A1329" w:rsidRDefault="000947B7" w:rsidP="000947B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0947B7" w:rsidRPr="006A1329" w:rsidRDefault="000947B7" w:rsidP="000947B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0947B7" w:rsidRPr="006A1329" w:rsidRDefault="000947B7" w:rsidP="000947B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47B7" w:rsidRPr="006A1329" w:rsidRDefault="000947B7" w:rsidP="000947B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>01.07.2019                                                                                                                   № 15</w:t>
      </w:r>
    </w:p>
    <w:p w:rsidR="000947B7" w:rsidRPr="006A1329" w:rsidRDefault="000947B7" w:rsidP="000947B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47B7" w:rsidRPr="006A1329" w:rsidRDefault="000947B7" w:rsidP="000947B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0947B7" w:rsidRPr="006A1329" w:rsidRDefault="000947B7" w:rsidP="000947B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47B7" w:rsidRPr="006A1329" w:rsidRDefault="000947B7" w:rsidP="000947B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>О вне</w:t>
      </w:r>
      <w:r>
        <w:rPr>
          <w:rFonts w:ascii="Arial" w:hAnsi="Arial" w:cs="Arial"/>
          <w:b/>
          <w:sz w:val="24"/>
          <w:szCs w:val="24"/>
        </w:rPr>
        <w:t xml:space="preserve">сении изменений в постановление </w:t>
      </w:r>
      <w:r w:rsidRPr="006A1329">
        <w:rPr>
          <w:rFonts w:ascii="Arial" w:hAnsi="Arial" w:cs="Arial"/>
          <w:b/>
          <w:sz w:val="24"/>
          <w:szCs w:val="24"/>
        </w:rPr>
        <w:t>от 18.08.2017 № 16 «Об утверждении</w:t>
      </w:r>
    </w:p>
    <w:p w:rsidR="000947B7" w:rsidRPr="006A1329" w:rsidRDefault="000947B7" w:rsidP="000947B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>Административн</w:t>
      </w:r>
      <w:r>
        <w:rPr>
          <w:rFonts w:ascii="Arial" w:hAnsi="Arial" w:cs="Arial"/>
          <w:b/>
          <w:sz w:val="24"/>
          <w:szCs w:val="24"/>
        </w:rPr>
        <w:t xml:space="preserve">ого регламента по предоставлению муниципальной </w:t>
      </w:r>
      <w:r w:rsidRPr="006A1329">
        <w:rPr>
          <w:rFonts w:ascii="Arial" w:hAnsi="Arial" w:cs="Arial"/>
          <w:b/>
          <w:sz w:val="24"/>
          <w:szCs w:val="24"/>
        </w:rPr>
        <w:t>ус</w:t>
      </w:r>
      <w:r>
        <w:rPr>
          <w:rFonts w:ascii="Arial" w:hAnsi="Arial" w:cs="Arial"/>
          <w:b/>
          <w:sz w:val="24"/>
          <w:szCs w:val="24"/>
        </w:rPr>
        <w:t>луги «Присвоение адреса объекту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6A1329">
        <w:rPr>
          <w:rFonts w:ascii="Arial" w:hAnsi="Arial" w:cs="Arial"/>
          <w:b/>
          <w:sz w:val="24"/>
          <w:szCs w:val="24"/>
        </w:rPr>
        <w:t>капитального строительства»</w:t>
      </w:r>
    </w:p>
    <w:p w:rsidR="000947B7" w:rsidRPr="006A1329" w:rsidRDefault="000947B7" w:rsidP="00094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47B7" w:rsidRPr="006A1329" w:rsidRDefault="000947B7" w:rsidP="00094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     В соответствии с Федеральными законами от 27.07.2010 № 210 – ФЗ «Об организации предоставления государственных и муниципальных услуг» от 29.12.2017 № 479-ФЗ «О внесении изменений в Федеральный закон «Об организации предоставления государственных и муниципальных услуг» № 210 – ФЗ », руководствуясь Уставом Червовского сельсовета Кытмановского района Алтайского края ПОСТАНОВЛЯЮ:</w:t>
      </w:r>
    </w:p>
    <w:p w:rsidR="000947B7" w:rsidRPr="006A1329" w:rsidRDefault="000947B7" w:rsidP="000947B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Раздел 5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6A1329">
        <w:rPr>
          <w:rStyle w:val="a7"/>
          <w:rFonts w:ascii="Arial" w:hAnsi="Arial" w:cs="Arial"/>
          <w:sz w:val="24"/>
          <w:szCs w:val="24"/>
        </w:rPr>
        <w:footnoteReference w:id="1"/>
      </w:r>
      <w:r w:rsidRPr="006A1329">
        <w:rPr>
          <w:rFonts w:ascii="Arial" w:hAnsi="Arial" w:cs="Arial"/>
          <w:sz w:val="24"/>
          <w:szCs w:val="24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 изложить в следующей редакции: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5.1. </w:t>
      </w:r>
      <w:r w:rsidRPr="006A1329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Администрации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0947B7" w:rsidRPr="006A1329" w:rsidRDefault="000947B7" w:rsidP="000947B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0947B7" w:rsidRPr="006A1329" w:rsidRDefault="000947B7" w:rsidP="000947B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0947B7" w:rsidRPr="006A1329" w:rsidRDefault="000947B7" w:rsidP="000947B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0947B7" w:rsidRPr="006A1329" w:rsidRDefault="000947B7" w:rsidP="000947B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0947B7" w:rsidRPr="006A1329" w:rsidRDefault="000947B7" w:rsidP="000947B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0947B7" w:rsidRPr="006A1329" w:rsidRDefault="000947B7" w:rsidP="000947B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0947B7" w:rsidRPr="006A1329" w:rsidRDefault="000947B7" w:rsidP="000947B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0947B7" w:rsidRPr="006A1329" w:rsidRDefault="000947B7" w:rsidP="000947B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A1329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history="1">
        <w:r w:rsidRPr="006A1329">
          <w:rPr>
            <w:rFonts w:ascii="Arial" w:eastAsia="Calibri" w:hAnsi="Arial" w:cs="Arial"/>
            <w:color w:val="0000FF"/>
            <w:sz w:val="24"/>
            <w:szCs w:val="24"/>
          </w:rPr>
          <w:t>пунктом 4 части 1 статьи 7</w:t>
        </w:r>
      </w:hyperlink>
      <w:r w:rsidRPr="006A1329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6A1329">
          <w:rPr>
            <w:rFonts w:ascii="Arial" w:eastAsia="Calibri" w:hAnsi="Arial" w:cs="Arial"/>
            <w:color w:val="0000FF"/>
            <w:sz w:val="24"/>
            <w:szCs w:val="24"/>
          </w:rPr>
          <w:t>частью 1.3 статьи 16</w:t>
        </w:r>
      </w:hyperlink>
      <w:r w:rsidRPr="006A1329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</w:t>
      </w:r>
      <w:r>
        <w:rPr>
          <w:rFonts w:ascii="Arial" w:eastAsia="Calibri" w:hAnsi="Arial" w:cs="Arial"/>
          <w:sz w:val="24"/>
          <w:szCs w:val="24"/>
        </w:rPr>
        <w:t>твенных и муниципальных услуг».</w:t>
      </w:r>
    </w:p>
    <w:p w:rsidR="000947B7" w:rsidRPr="006A1329" w:rsidRDefault="000947B7" w:rsidP="000947B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5.3. Общие требования к порядку подачи и рассмотрения жалобы.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5.3.1. </w:t>
      </w:r>
      <w:r w:rsidRPr="006A1329">
        <w:rPr>
          <w:rFonts w:ascii="Arial" w:hAnsi="Arial" w:cs="Arial"/>
          <w:sz w:val="24"/>
          <w:szCs w:val="24"/>
        </w:rPr>
        <w:t xml:space="preserve">Жалоба подается заявителем в письменной форме на бумажном носителе, </w:t>
      </w:r>
      <w:r w:rsidRPr="006A1329">
        <w:rPr>
          <w:rFonts w:ascii="Arial" w:hAnsi="Arial" w:cs="Arial"/>
          <w:strike/>
          <w:sz w:val="24"/>
          <w:szCs w:val="24"/>
        </w:rPr>
        <w:t>либо</w:t>
      </w:r>
      <w:r w:rsidRPr="006A1329">
        <w:rPr>
          <w:rFonts w:ascii="Arial" w:hAnsi="Arial" w:cs="Arial"/>
          <w:sz w:val="24"/>
          <w:szCs w:val="24"/>
        </w:rPr>
        <w:t xml:space="preserve"> в электронной форме в орган местного самоуправления,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либо в </w:t>
      </w:r>
      <w:r w:rsidRPr="006A1329">
        <w:rPr>
          <w:rFonts w:ascii="Arial" w:hAnsi="Arial" w:cs="Arial"/>
          <w:sz w:val="24"/>
          <w:szCs w:val="24"/>
        </w:rPr>
        <w:lastRenderedPageBreak/>
        <w:t xml:space="preserve">соответствующий орган государственной власти публично-правового образования, являющийся учредителем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(далее – учредитель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). 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главе Администрации сельсовета.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подаются учредителю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или должностному лицу, уполномоченному нормативным правовым актом Алтайского края.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5.3.2. Жалоба может быть направлена по почте, через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официальный сайт </w:t>
      </w:r>
      <w:r w:rsidRPr="006A1329">
        <w:rPr>
          <w:rFonts w:ascii="Arial" w:hAnsi="Arial" w:cs="Arial"/>
          <w:sz w:val="24"/>
          <w:szCs w:val="24"/>
        </w:rPr>
        <w:t>Администрации Кытмановского района</w:t>
      </w:r>
      <w:r w:rsidRPr="006A1329">
        <w:rPr>
          <w:rFonts w:ascii="Arial" w:hAnsi="Arial" w:cs="Arial"/>
          <w:sz w:val="24"/>
          <w:szCs w:val="24"/>
          <w:lang w:eastAsia="en-US"/>
        </w:rPr>
        <w:t>, Единый портал государственных и муниципальных услуг (функций)</w:t>
      </w:r>
      <w:r w:rsidRPr="006A1329">
        <w:rPr>
          <w:rFonts w:ascii="Arial" w:hAnsi="Arial" w:cs="Arial"/>
          <w:sz w:val="24"/>
          <w:szCs w:val="24"/>
        </w:rPr>
        <w:t xml:space="preserve"> </w:t>
      </w:r>
      <w:r w:rsidRPr="006A1329">
        <w:rPr>
          <w:rFonts w:ascii="Arial" w:hAnsi="Arial" w:cs="Arial"/>
          <w:sz w:val="24"/>
          <w:szCs w:val="24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 5.3.3. В электронном виде жалоба может быть подана заявителем посредством: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б) Единого портала государственных и муниципальных услуг (функций);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в) портала досудебного</w:t>
      </w:r>
      <w:r>
        <w:rPr>
          <w:rFonts w:ascii="Arial" w:hAnsi="Arial" w:cs="Arial"/>
          <w:sz w:val="24"/>
          <w:szCs w:val="24"/>
          <w:lang w:eastAsia="en-US"/>
        </w:rPr>
        <w:t xml:space="preserve"> обжалования (do.gosuslugi.ru).</w:t>
      </w:r>
    </w:p>
    <w:p w:rsidR="000947B7" w:rsidRPr="006A1329" w:rsidRDefault="000947B7" w:rsidP="000947B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5.4. Жалоба должна содержать:</w:t>
      </w:r>
    </w:p>
    <w:p w:rsidR="000947B7" w:rsidRPr="006A1329" w:rsidRDefault="000947B7" w:rsidP="000947B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47B7" w:rsidRPr="006A1329" w:rsidRDefault="000947B7" w:rsidP="000947B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47B7" w:rsidRPr="006A1329" w:rsidRDefault="000947B7" w:rsidP="000947B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47B7" w:rsidRPr="006A1329" w:rsidRDefault="000947B7" w:rsidP="000947B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5.4. </w:t>
      </w:r>
      <w:r w:rsidRPr="006A1329">
        <w:rPr>
          <w:rFonts w:ascii="Arial" w:hAnsi="Arial" w:cs="Arial"/>
          <w:sz w:val="24"/>
          <w:szCs w:val="24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доверенность, оформленная в соответствии с действующим законодательством Российской Федерации;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5.8. При подаче жалобы через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5.9. Срок рассмотрения жалобы исчисляется со дня регистрации жалобы в Управлении.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5.10. Жалоба должна содержать: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>, работника Многофункционального центра</w:t>
      </w:r>
      <w:r w:rsidRPr="006A1329">
        <w:rPr>
          <w:rFonts w:ascii="Arial" w:eastAsia="Calibri" w:hAnsi="Arial" w:cs="Arial"/>
          <w:sz w:val="24"/>
          <w:szCs w:val="24"/>
        </w:rPr>
        <w:t xml:space="preserve"> МФЦ</w:t>
      </w:r>
      <w:r w:rsidRPr="006A1329">
        <w:rPr>
          <w:rFonts w:ascii="Arial" w:hAnsi="Arial" w:cs="Arial"/>
          <w:sz w:val="24"/>
          <w:szCs w:val="24"/>
          <w:lang w:eastAsia="en-US"/>
        </w:rPr>
        <w:t>;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работника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5.11. Орган местного самоуправления обеспечивает: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оснащение мест приема жалоб;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заключение соглашений о взаимодействии в части осуществления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приема жалоб и выдачи заявителям результатов рассмотрения жалоб.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5.12. Орган местного самоуправления заключает с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5.13. Жалоба, поступившая в орган местного самоуправления,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учредителю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6A1329">
        <w:rPr>
          <w:rFonts w:ascii="Arial" w:hAnsi="Arial" w:cs="Arial"/>
          <w:sz w:val="24"/>
          <w:szCs w:val="24"/>
        </w:rPr>
        <w:t>Администрации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должностного лица </w:t>
      </w:r>
      <w:r w:rsidRPr="006A1329">
        <w:rPr>
          <w:rFonts w:ascii="Arial" w:hAnsi="Arial" w:cs="Arial"/>
          <w:sz w:val="24"/>
          <w:szCs w:val="24"/>
        </w:rPr>
        <w:t>Администрации 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5.14. По результатам рассмотрения жалобы </w:t>
      </w:r>
      <w:r w:rsidRPr="006A1329">
        <w:rPr>
          <w:rFonts w:ascii="Arial" w:hAnsi="Arial" w:cs="Arial"/>
          <w:sz w:val="24"/>
          <w:szCs w:val="24"/>
        </w:rPr>
        <w:t>глава Администрации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принимает одно из следующих решений: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Pr="006A1329">
        <w:rPr>
          <w:rFonts w:ascii="Arial" w:hAnsi="Arial" w:cs="Arial"/>
          <w:sz w:val="24"/>
          <w:szCs w:val="24"/>
        </w:rPr>
        <w:t>Администрацией 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2) отказывает в удовлетворении жалобы.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5.15. </w:t>
      </w:r>
      <w:r w:rsidRPr="006A1329">
        <w:rPr>
          <w:rFonts w:ascii="Arial" w:hAnsi="Arial" w:cs="Arial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5.15.1.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6A1329">
        <w:rPr>
          <w:rFonts w:ascii="Arial" w:eastAsia="Calibri" w:hAnsi="Arial" w:cs="Arial"/>
          <w:sz w:val="24"/>
          <w:szCs w:val="24"/>
        </w:rPr>
        <w:t>Федерального закона 27.07.2010 № 210-ФЗ «Об организации предоставления государственных и муниципальных услуг»</w:t>
      </w:r>
      <w:r w:rsidRPr="006A1329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5.15.2. 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5.18. </w:t>
      </w:r>
      <w:r w:rsidRPr="006A1329">
        <w:rPr>
          <w:rFonts w:ascii="Arial" w:hAnsi="Arial" w:cs="Arial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5.19.</w:t>
      </w:r>
      <w:r w:rsidRPr="006A1329">
        <w:rPr>
          <w:rFonts w:ascii="Arial" w:hAnsi="Arial" w:cs="Arial"/>
          <w:sz w:val="24"/>
          <w:szCs w:val="24"/>
        </w:rPr>
        <w:t xml:space="preserve"> </w:t>
      </w:r>
      <w:r w:rsidRPr="006A1329">
        <w:rPr>
          <w:rFonts w:ascii="Arial" w:hAnsi="Arial" w:cs="Arial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947B7" w:rsidRPr="006A1329" w:rsidRDefault="000947B7" w:rsidP="000947B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947B7" w:rsidRPr="006A1329" w:rsidRDefault="000947B7" w:rsidP="000947B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Глава Администрации</w:t>
      </w:r>
    </w:p>
    <w:p w:rsidR="000947B7" w:rsidRPr="006A1329" w:rsidRDefault="000947B7" w:rsidP="000947B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Червовского сельсовета                                          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В.В. Быковченко</w:t>
      </w:r>
    </w:p>
    <w:p w:rsidR="005742F6" w:rsidRPr="000947B7" w:rsidRDefault="005742F6" w:rsidP="000947B7">
      <w:pPr>
        <w:jc w:val="both"/>
        <w:rPr>
          <w:rFonts w:ascii="Arial" w:hAnsi="Arial" w:cs="Arial"/>
          <w:sz w:val="24"/>
          <w:szCs w:val="24"/>
        </w:rPr>
      </w:pPr>
    </w:p>
    <w:sectPr w:rsidR="005742F6" w:rsidRPr="000947B7" w:rsidSect="000947B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B7" w:rsidRDefault="000947B7" w:rsidP="000947B7">
      <w:pPr>
        <w:spacing w:after="0" w:line="240" w:lineRule="auto"/>
      </w:pPr>
      <w:r>
        <w:separator/>
      </w:r>
    </w:p>
  </w:endnote>
  <w:endnote w:type="continuationSeparator" w:id="0">
    <w:p w:rsidR="000947B7" w:rsidRDefault="000947B7" w:rsidP="0009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B7" w:rsidRDefault="000947B7" w:rsidP="000947B7">
      <w:pPr>
        <w:spacing w:after="0" w:line="240" w:lineRule="auto"/>
      </w:pPr>
      <w:r>
        <w:separator/>
      </w:r>
    </w:p>
  </w:footnote>
  <w:footnote w:type="continuationSeparator" w:id="0">
    <w:p w:rsidR="000947B7" w:rsidRDefault="000947B7" w:rsidP="000947B7">
      <w:pPr>
        <w:spacing w:after="0" w:line="240" w:lineRule="auto"/>
      </w:pPr>
      <w:r>
        <w:continuationSeparator/>
      </w:r>
    </w:p>
  </w:footnote>
  <w:footnote w:id="1">
    <w:p w:rsidR="000947B7" w:rsidRDefault="000947B7" w:rsidP="000947B7">
      <w:pPr>
        <w:pStyle w:val="a5"/>
        <w:jc w:val="both"/>
      </w:pPr>
      <w:r>
        <w:rPr>
          <w:rStyle w:val="a7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45"/>
    <w:rsid w:val="000947B7"/>
    <w:rsid w:val="005742F6"/>
    <w:rsid w:val="006C2930"/>
    <w:rsid w:val="00E7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947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0947B7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09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0947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947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947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0947B7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09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0947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94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1B00A462A326F031DADE4E759169A1A87F7D5554FE9F087FA6AAB1A3FECD6DBB40D166C07AFAD35J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1B00A462A326F031DADE4E759169A1A87F7D5554FE9F087FA6AAB1A3FECD6DBB40D156530J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2574</Words>
  <Characters>14677</Characters>
  <Application>Microsoft Office Word</Application>
  <DocSecurity>0</DocSecurity>
  <Lines>122</Lines>
  <Paragraphs>34</Paragraphs>
  <ScaleCrop>false</ScaleCrop>
  <Company/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2020-02-12T04:53:00Z</dcterms:created>
  <dcterms:modified xsi:type="dcterms:W3CDTF">2020-02-12T04:54:00Z</dcterms:modified>
</cp:coreProperties>
</file>